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588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44"/>
        </w:rPr>
        <w:t>泰达街道各事业单位文明交通劝导活动责任路口</w:t>
      </w:r>
      <w:r>
        <w:rPr>
          <w:rFonts w:hint="eastAsia" w:ascii="方正小标宋简体" w:hAnsi="黑体" w:eastAsia="方正小标宋简体"/>
          <w:sz w:val="44"/>
          <w:szCs w:val="44"/>
        </w:rPr>
        <w:t>分配表</w:t>
      </w:r>
    </w:p>
    <w:bookmarkEnd w:id="0"/>
    <w:p>
      <w:pPr>
        <w:widowControl/>
        <w:spacing w:line="588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</w:p>
    <w:tbl>
      <w:tblPr>
        <w:tblStyle w:val="5"/>
        <w:tblW w:w="97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8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服务时间（法定节假日除外）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7月23日—7月31日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开发区防病站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8月1日—8月31日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泰达国际心血管病医院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9月1日—9月30日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泰达医院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10月8日—10月11日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10月12日—10月17日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10月18日—10月23日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泰达青少年宫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10月24日—10月30日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开发区第一中学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10月31日—11月7日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开发区第二中学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11月8日—11月14日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开发区第一小学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11月15日—11月21日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开发区第二小学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11月22日—12月2日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开发区国际学校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12月3日—12月9日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泰达实验学校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12月10日—12月13日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泰达第一幼儿园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12月14日—12月19日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泰达第二幼儿园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12月20日—12月25日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泰达第三幼儿园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8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12月26日—12月31日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泰达保育院</w:t>
            </w:r>
          </w:p>
        </w:tc>
      </w:tr>
    </w:tbl>
    <w:p>
      <w:pPr>
        <w:spacing w:line="210" w:lineRule="atLeast"/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注：请相关人员按时间要求开展文明交通劝导活动,周末及法定节假日不安排在内。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67D6D"/>
    <w:rsid w:val="3A667D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2018-08-01T08:31:00Z</dcterms:created>
  <dc:creator>user</dc:creator>
  <cp:lastModifiedBy>user</cp:lastModifiedBy>
  <dcterms:modified xsi:type="dcterms:W3CDTF">2018-08-01T08:32:34Z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